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02" w:rsidRDefault="001A0D02" w:rsidP="001A0D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D02" w:rsidRDefault="001A0D02" w:rsidP="00C72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40561">
            <wp:extent cx="871855" cy="10306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D02" w:rsidRPr="00C72B2C" w:rsidRDefault="001A0D02" w:rsidP="00D338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B2C">
        <w:rPr>
          <w:rFonts w:ascii="Times New Roman" w:hAnsi="Times New Roman" w:cs="Times New Roman"/>
          <w:b/>
          <w:sz w:val="26"/>
          <w:szCs w:val="26"/>
        </w:rPr>
        <w:t>Филиал ФГБУ «ЦЖКУ» Минобороны России по РВСН</w:t>
      </w:r>
      <w:r w:rsidR="00C72B2C">
        <w:rPr>
          <w:rFonts w:ascii="Times New Roman" w:hAnsi="Times New Roman" w:cs="Times New Roman"/>
          <w:b/>
          <w:sz w:val="26"/>
          <w:szCs w:val="26"/>
        </w:rPr>
        <w:t xml:space="preserve"> информирует о новых изменениях в законодательстве в июне:</w:t>
      </w:r>
    </w:p>
    <w:p w:rsidR="00C72B2C" w:rsidRDefault="001A0D02" w:rsidP="00C72B2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С июня 2022 года в России начинают действовать ряд поправок в законодательство. Среди основных изменений – индексация пенсий, прожиточного минимума, минимального размера оплаты труда (МРОТ), упрощение получения мер соц</w:t>
      </w:r>
      <w:r w:rsidR="00C72B2C">
        <w:rPr>
          <w:rFonts w:ascii="Times New Roman" w:hAnsi="Times New Roman" w:cs="Times New Roman"/>
          <w:sz w:val="27"/>
          <w:szCs w:val="27"/>
        </w:rPr>
        <w:t xml:space="preserve">иальной </w:t>
      </w:r>
      <w:r w:rsidRPr="00D338BD">
        <w:rPr>
          <w:rFonts w:ascii="Times New Roman" w:hAnsi="Times New Roman" w:cs="Times New Roman"/>
          <w:sz w:val="27"/>
          <w:szCs w:val="27"/>
        </w:rPr>
        <w:t>поддержки, многократное увеличение штрафов за нарушение правил противопожарного режима.</w:t>
      </w:r>
    </w:p>
    <w:p w:rsidR="001A0D02" w:rsidRPr="00C72B2C" w:rsidRDefault="001A0D02" w:rsidP="00C72B2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b/>
          <w:sz w:val="27"/>
          <w:szCs w:val="27"/>
        </w:rPr>
        <w:t>Индексация прожиточного минимума и МРОТ</w:t>
      </w:r>
    </w:p>
    <w:p w:rsidR="001A0D02" w:rsidRPr="00D338BD" w:rsidRDefault="001A0D02" w:rsidP="001A0D0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С 1 июня прожиточный минимум и минимальный размер оплаты труда проиндексируют на 10%. После повышения размер МРОТ составит 15279 руб. в месяц. Увеличение МРОТ и прожиточного минимума, в свою очередь, приведет к росту ряда пособий и выплат, которые привязаны к их размеру. Среди них:</w:t>
      </w:r>
    </w:p>
    <w:p w:rsidR="001A0D02" w:rsidRPr="00D338BD" w:rsidRDefault="001A0D02" w:rsidP="001A0D0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минимальный размер выплат по больничным и пособия по беременности и родам;</w:t>
      </w:r>
    </w:p>
    <w:p w:rsidR="001A0D02" w:rsidRPr="00D338BD" w:rsidRDefault="001A0D02" w:rsidP="001A0D0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выплаты на детей до трех лет, а также от трех до семи лет и от восьми до 17 лет;</w:t>
      </w:r>
    </w:p>
    <w:p w:rsidR="001A0D02" w:rsidRPr="00D338BD" w:rsidRDefault="001A0D02" w:rsidP="001A0D0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доплаты к пенсии, положенные на федеральном и региональном уровнях.</w:t>
      </w:r>
    </w:p>
    <w:p w:rsidR="00D338BD" w:rsidRPr="00D338BD" w:rsidRDefault="001A0D02" w:rsidP="00D338B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Начисление повышенных выплат будет осуществляться автоматически.</w:t>
      </w:r>
    </w:p>
    <w:p w:rsidR="001A0D02" w:rsidRPr="00D338BD" w:rsidRDefault="001A0D02" w:rsidP="001A0D02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38BD">
        <w:rPr>
          <w:rFonts w:ascii="Times New Roman" w:hAnsi="Times New Roman" w:cs="Times New Roman"/>
          <w:b/>
          <w:sz w:val="27"/>
          <w:szCs w:val="27"/>
        </w:rPr>
        <w:t>Увеличение периода выплаты пенсии по потере кормильца</w:t>
      </w:r>
    </w:p>
    <w:p w:rsidR="001A0D02" w:rsidRPr="00D338BD" w:rsidRDefault="001A0D02" w:rsidP="001A0D0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Период выплаты страховой пенсии по потере кормильца для получателей старше 18 лет, которые окончили школу и при этом не поступили в средние или высшие учебные заведения, теперь продлевается до 1 сентября года, в котором завершено обучение. Тем, кто поступил в колледж или вуз, выплаты будут начислять непрерывно. Также нетрудоустроенным получателям таких пенсий больше не потребуется доказывать факт иждивения.</w:t>
      </w:r>
    </w:p>
    <w:p w:rsidR="00D338BD" w:rsidRPr="00D338BD" w:rsidRDefault="00D338BD" w:rsidP="00D338BD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38BD">
        <w:rPr>
          <w:rFonts w:ascii="Times New Roman" w:hAnsi="Times New Roman" w:cs="Times New Roman"/>
          <w:b/>
          <w:sz w:val="27"/>
          <w:szCs w:val="27"/>
        </w:rPr>
        <w:t>Штрафы за нарушение правил противопожарной безопасности</w:t>
      </w:r>
    </w:p>
    <w:p w:rsidR="00D338BD" w:rsidRDefault="00D338BD" w:rsidP="00D338B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С 8 июня штрафы за нарушение противопожарных правил, в том числе в лесах, увеличиваются в несколько раз. Так, штрафы для граждан в некоторых случаях повышаются с 2–4 тыс. руб. до 10–20 тыс. руб. Максимальный штраф предусмотрен в случае, если нарушение повлечет возникновение пожара и причинение тяжкого вреда здоровью либо смерть человека. Для юридических лиц сумма может составить до 2 млн руб.</w:t>
      </w:r>
    </w:p>
    <w:p w:rsidR="002C1EB5" w:rsidRPr="00D338BD" w:rsidRDefault="002C1EB5" w:rsidP="00D338B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38BD" w:rsidRPr="00D338BD" w:rsidRDefault="00D338BD" w:rsidP="00D338BD">
      <w:pPr>
        <w:spacing w:after="0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>С уважением пресс-служба филиала ФГБУ “ЦЖКУ”</w:t>
      </w:r>
    </w:p>
    <w:p w:rsidR="00D338BD" w:rsidRPr="00C72B2C" w:rsidRDefault="00D338BD" w:rsidP="00C72B2C">
      <w:pPr>
        <w:spacing w:after="0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338BD">
        <w:rPr>
          <w:rFonts w:ascii="Times New Roman" w:hAnsi="Times New Roman" w:cs="Times New Roman"/>
          <w:sz w:val="27"/>
          <w:szCs w:val="27"/>
        </w:rPr>
        <w:t xml:space="preserve"> Минобороны России РВСН</w:t>
      </w:r>
    </w:p>
    <w:sectPr w:rsidR="00D338BD" w:rsidRPr="00C72B2C" w:rsidSect="000B28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Light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D1"/>
    <w:rsid w:val="000B28CF"/>
    <w:rsid w:val="001A0D02"/>
    <w:rsid w:val="002C1EB5"/>
    <w:rsid w:val="003845D1"/>
    <w:rsid w:val="00590B6A"/>
    <w:rsid w:val="006317E2"/>
    <w:rsid w:val="00C72B2C"/>
    <w:rsid w:val="00D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D8A5-3AB7-42F5-A209-3B01D46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Владимир</cp:lastModifiedBy>
  <cp:revision>4</cp:revision>
  <cp:lastPrinted>2022-06-27T12:27:00Z</cp:lastPrinted>
  <dcterms:created xsi:type="dcterms:W3CDTF">2022-06-28T10:05:00Z</dcterms:created>
  <dcterms:modified xsi:type="dcterms:W3CDTF">2022-06-28T11:13:00Z</dcterms:modified>
</cp:coreProperties>
</file>